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jc w:val="both"/>
        <w:rPr>
          <w:color w:val="00000a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552450</wp:posOffset>
            </wp:positionH>
            <wp:positionV relativeFrom="paragraph">
              <wp:posOffset>-209547</wp:posOffset>
            </wp:positionV>
            <wp:extent cx="2015490" cy="1390015"/>
            <wp:effectExtent b="0" l="0" r="0" t="0"/>
            <wp:wrapNone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15490" cy="139001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jc w:val="both"/>
        <w:rPr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jc w:val="both"/>
        <w:rPr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jc w:val="both"/>
        <w:rPr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jc w:val="both"/>
        <w:rPr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jc w:val="both"/>
        <w:rPr>
          <w:rFonts w:ascii="Times New Roman" w:cs="Times New Roman" w:eastAsia="Times New Roman" w:hAnsi="Times New Roman"/>
          <w:b w:val="1"/>
          <w:color w:val="0000ff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Осенью 2025 года в Краснодарском крае  вновь стартует Всероссийский Эко-марафон ПЕРЕРАБОТКА «Сдай макулатуру – спаси дерево», который проводится при поддержке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1"/>
            <w:sz w:val="24"/>
            <w:szCs w:val="24"/>
            <w:rtl w:val="0"/>
          </w:rPr>
          <w:t xml:space="preserve">Министерства природных ресурсов Краснодарского края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,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b w:val="1"/>
            <w:sz w:val="24"/>
            <w:szCs w:val="24"/>
            <w:rtl w:val="0"/>
          </w:rPr>
          <w:t xml:space="preserve">Министерства образования, науки и молодежной политики Краснодарского края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, краудфандинг проекта «Подари Дерево»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sz w:val="24"/>
          <w:szCs w:val="24"/>
          <w:u w:val="single"/>
          <w:rtl w:val="0"/>
        </w:rPr>
        <w:t xml:space="preserve">www.подари-дерево.рф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heading=h.k23azvkt80yq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Акция проходит в виде соревнований между районами и городами Краснодарского края. Основная задача акции - привлечь внимание людей к ресурсосбережению, заставить задуматься над расточительностью использования природных ресурсов, а также внести вклад в развитие вторичной переработки отходов. 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jc w:val="both"/>
        <w:rPr>
          <w:rFonts w:ascii="Times New Roman" w:cs="Times New Roman" w:eastAsia="Times New Roman" w:hAnsi="Times New Roman"/>
          <w:color w:val="00000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sz w:val="24"/>
          <w:szCs w:val="24"/>
          <w:rtl w:val="0"/>
        </w:rPr>
        <w:t xml:space="preserve">Все участники акции получат благодарности. Участники муниципалитетов, которые общими усилиями соберут более 2000 кг, будут награждены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денежными премиями в размере от 2 руб. за 1 кг. Остальные участники, собравшие от</w:t>
      </w:r>
      <w:r w:rsidDel="00000000" w:rsidR="00000000" w:rsidRPr="00000000">
        <w:rPr>
          <w:rFonts w:ascii="Times New Roman" w:cs="Times New Roman" w:eastAsia="Times New Roman" w:hAnsi="Times New Roman"/>
          <w:color w:val="00000a"/>
          <w:sz w:val="24"/>
          <w:szCs w:val="24"/>
          <w:rtl w:val="0"/>
        </w:rPr>
        <w:t xml:space="preserve"> 300 кг, будут поощрены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электронными сертификатами интернет-магазина Ozon.</w:t>
      </w:r>
      <w:r w:rsidDel="00000000" w:rsidR="00000000" w:rsidRPr="00000000">
        <w:rPr>
          <w:rFonts w:ascii="Times New Roman" w:cs="Times New Roman" w:eastAsia="Times New Roman" w:hAnsi="Times New Roman"/>
          <w:color w:val="00000a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jc w:val="both"/>
        <w:rPr>
          <w:rFonts w:ascii="Times New Roman" w:cs="Times New Roman" w:eastAsia="Times New Roman" w:hAnsi="Times New Roman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случае, если общий результат региона будет более 100 тонн (что вполне достижимо), финалисты получат ценные призы (на выбор):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 место: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Аллея из хвойных пород деревьев 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или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Телескоп – для знакомства со звёздным небом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 место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Аллея из лиственных пород деревьев 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или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Уличный спортивный комплекс (турник, брусья, вертикальная лестница)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 место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Аллея из плодовых деревьев 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или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Цифровой микроскоп – для изучения окружающего мира 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1" w:hanging="3"/>
        <w:jc w:val="both"/>
        <w:rPr>
          <w:rFonts w:ascii="Times New Roman" w:cs="Times New Roman" w:eastAsia="Times New Roman" w:hAnsi="Times New Roman"/>
          <w:b w:val="1"/>
          <w:color w:val="0000f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Оргкомитет акции: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8 977 340 42 41,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е-mail акции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sz w:val="24"/>
          <w:szCs w:val="24"/>
          <w:highlight w:val="white"/>
          <w:rtl w:val="0"/>
        </w:rPr>
        <w:t xml:space="preserve">123sdai-bumagu@mail.ru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0" w:hanging="2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0" w:hanging="2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Как подготовиться к сдаче макулатуры?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0"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Вторичной переработке подлежат: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глянцевые журналы, газеты, офисная бумага, тетради, крафт бумага, бумажная упаковка, книги, не представляющие литературной ценности и т.п.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120" w:lineRule="auto"/>
        <w:ind w:left="0" w:right="-18.18897637795203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a"/>
          <w:sz w:val="24"/>
          <w:szCs w:val="24"/>
          <w:rtl w:val="0"/>
        </w:rPr>
        <w:t xml:space="preserve">К сожалению, по техническим причинам гофрокартон не принимается</w:t>
      </w:r>
      <w:r w:rsidDel="00000000" w:rsidR="00000000" w:rsidRPr="00000000">
        <w:rPr>
          <w:rFonts w:ascii="Times New Roman" w:cs="Times New Roman" w:eastAsia="Times New Roman" w:hAnsi="Times New Roman"/>
          <w:color w:val="00000a"/>
          <w:sz w:val="24"/>
          <w:szCs w:val="24"/>
          <w:rtl w:val="0"/>
        </w:rPr>
        <w:t xml:space="preserve">. В связи с его малой удельной плотностью малый вес при большом объёме в процессе транспортировки не перекрывает вреда от выхлопов автомобиля. В связи с этим нет технической возможности принимать гофрокартон.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Можно сдавать документы администраций и организаций с истекшим сроком хранения, подготовленные к утилизации в установленном порядке. Мы гарантируем конфиденциальную утилизацию! (Лицензия на осуществление деятельности по сбору, транспортировки, обработке, утилизации обезвреживанию, размещению отходов I-IV классов опасности № (23)-230988-Т)</w:t>
      </w:r>
      <w:r w:rsidDel="00000000" w:rsidR="00000000" w:rsidRPr="00000000">
        <w:rPr>
          <w:rFonts w:ascii="Times New Roman" w:cs="Times New Roman" w:eastAsia="Times New Roman" w:hAnsi="Times New Roman"/>
          <w:color w:val="00000a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Макулатуру хорошо перевязать в плотные кипы или плотно и компактно сложить в коробки. Перед этим удалить пластиковые элементы, извлечь из файлов, металлические пружины отделить от старых календарей, тетрадей.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Мы приглашаем к участию все учебные заведения, общественные организации, предприятия, компании и другие учреждения всех населенных пунктов Краснодарского края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Для этого нужно собрать ненужную макулатуру (необходимо собрать более 300 кг макулатуры в одном месте - это 6 стопок бумаги А4 высотой 120 см или около 850 книг, не имеющих литературной ценности), далее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оставить заявку на официальном сайте акции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0000ff"/>
            <w:sz w:val="24"/>
            <w:szCs w:val="24"/>
            <w:highlight w:val="white"/>
            <w:u w:val="single"/>
            <w:rtl w:val="0"/>
          </w:rPr>
          <w:t xml:space="preserve">Сдавайбумагу.рф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или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0000ff"/>
            <w:sz w:val="24"/>
            <w:szCs w:val="24"/>
            <w:u w:val="single"/>
            <w:rtl w:val="0"/>
          </w:rPr>
          <w:t xml:space="preserve">www.Sdai-Bumagu.com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Отдельные граждане, желающие принять участие в акции, но не имеющие возможность собрать более 300 кг, могут обратиться по месту работы или в ближайшее учебное заведение, учреждение с предложением принять участие в акции «Сдай макулатуру – спаси дерево!»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360" w:lineRule="auto"/>
        <w:ind w:left="1" w:hanging="3"/>
        <w:jc w:val="both"/>
        <w:rPr>
          <w:rFonts w:ascii="Times New Roman" w:cs="Times New Roman" w:eastAsia="Times New Roman" w:hAnsi="Times New Roman"/>
          <w:b w:val="1"/>
          <w:color w:val="0000f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Оргкомитет акции: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8 977 340 42 41,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е-mail акции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color w:val="0000ff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sz w:val="24"/>
          <w:szCs w:val="24"/>
          <w:highlight w:val="white"/>
          <w:rtl w:val="0"/>
        </w:rPr>
        <w:t xml:space="preserve">123sdai-bumagu@mail.ru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 результатам акции будет составлен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«Зеленый рейтинг» муниципалитетов.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Заявки на вывоз макулатуры необходимо оставлять заранее на официальном сайте акции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sz w:val="24"/>
          <w:szCs w:val="24"/>
          <w:rtl w:val="0"/>
        </w:rPr>
        <w:t xml:space="preserve">www.</w:t>
      </w:r>
      <w:hyperlink r:id="rId12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0000ff"/>
            <w:sz w:val="24"/>
            <w:szCs w:val="24"/>
            <w:highlight w:val="white"/>
            <w:rtl w:val="0"/>
          </w:rPr>
          <w:t xml:space="preserve">Сдавайбумагу.рф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вывоз собранной макулатуры будет осуществляться транспортом компании переработчика согласно расписанию акции.</w:t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jc w:val="both"/>
        <w:rPr>
          <w:rFonts w:ascii="Times New Roman" w:cs="Times New Roman" w:eastAsia="Times New Roman" w:hAnsi="Times New Roman"/>
          <w:color w:val="00000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Акция "Сдай макулатуру - спаси дерево!" проходит 2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a"/>
          <w:sz w:val="24"/>
          <w:szCs w:val="24"/>
          <w:rtl w:val="0"/>
        </w:rPr>
        <w:t xml:space="preserve"> раза год (раз в полугодие) на регулярной основе. </w:t>
      </w:r>
      <w:r w:rsidDel="00000000" w:rsidR="00000000" w:rsidRPr="00000000">
        <w:rPr>
          <w:rFonts w:ascii="Times New Roman" w:cs="Times New Roman" w:eastAsia="Times New Roman" w:hAnsi="Times New Roman"/>
          <w:color w:val="00000a"/>
          <w:sz w:val="24"/>
          <w:szCs w:val="24"/>
          <w:rtl w:val="0"/>
        </w:rPr>
        <w:t xml:space="preserve">Практикуйте в быту культуру отдельного сбора бумаги, таким образом, каждый может внести вклад в сохранение лесов и уменьшение объема мусора на полигонах.</w:t>
      </w:r>
    </w:p>
    <w:sectPr>
      <w:pgSz w:h="16838" w:w="11906" w:orient="portrait"/>
      <w:pgMar w:bottom="766" w:top="766" w:left="720" w:right="72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915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635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355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075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795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515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235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955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675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65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205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925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65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85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525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"/>
      </w:rPr>
    </w:rPrDefault>
    <w:pPrDefault>
      <w:pPr>
        <w:spacing w:after="200" w:line="276" w:lineRule="auto"/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://www.sdai-bumagu.com" TargetMode="External"/><Relationship Id="rId10" Type="http://schemas.openxmlformats.org/officeDocument/2006/relationships/hyperlink" Target="http://xn--80aaaddjb7b2a7b2ad.xn--p1ai/" TargetMode="External"/><Relationship Id="rId12" Type="http://schemas.openxmlformats.org/officeDocument/2006/relationships/hyperlink" Target="http://xn--80aaaddjb7b2a7b2ad.xn--p1ai/" TargetMode="External"/><Relationship Id="rId9" Type="http://schemas.openxmlformats.org/officeDocument/2006/relationships/hyperlink" Target="https://molod.info/event/vserossijskij-eko-marafon-pererabotka-sdaj-makulaturu-spasi-derevo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://mprkk.ru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GcmWqD2Qck2U4eqsWQw/n7QULg==">CgMxLjAyCGguZ2pkZ3hzMg5oLmsyM2F6dmt0ODB5cTgAciExYWpvU0hZMGdsOVdHWHJ1QWVfdy1Nek1TSmlXT1llSE8=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ScaleCrop">
    <vt:lpwstr>false</vt:lpwstr>
  </property>
  <property fmtid="{D5CDD505-2E9C-101B-9397-08002B2CF9AE}" pid="4" name="Company">
    <vt:lpwstr>SPecialiST RePack</vt:lpwstr>
  </property>
  <property fmtid="{D5CDD505-2E9C-101B-9397-08002B2CF9AE}" pid="5" name="DocSecurity">
    <vt:lpwstr>0.0</vt:lpwstr>
  </property>
  <property fmtid="{D5CDD505-2E9C-101B-9397-08002B2CF9AE}" pid="6" name="HyperlinksChanged">
    <vt:lpwstr>false</vt:lpwstr>
  </property>
  <property fmtid="{D5CDD505-2E9C-101B-9397-08002B2CF9AE}" pid="7" name="LinksUpToDate">
    <vt:lpwstr>false</vt:lpwstr>
  </property>
  <property fmtid="{D5CDD505-2E9C-101B-9397-08002B2CF9AE}" pid="8" name="ShareDoc">
    <vt:lpwstr>false</vt:lpwstr>
  </property>
</Properties>
</file>