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27" w:rsidRDefault="005F7127" w:rsidP="00723E69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5.75pt;height:75pt;visibility:visible">
            <v:imagedata r:id="rId4" o:title=""/>
          </v:shape>
        </w:pict>
      </w:r>
      <w:r>
        <w:rPr>
          <w:b/>
          <w:sz w:val="28"/>
          <w:szCs w:val="28"/>
        </w:rPr>
        <w:t xml:space="preserve"> </w:t>
      </w:r>
    </w:p>
    <w:p w:rsidR="005F7127" w:rsidRDefault="005F7127" w:rsidP="00723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СРЕДНЕЧЕЛБАССКОГО СЕЛЬСКОГО ПОСЕЛЕНИЯ ПАВЛОВСКОГО РАЙОНА</w:t>
      </w:r>
    </w:p>
    <w:p w:rsidR="005F7127" w:rsidRDefault="005F7127" w:rsidP="00723E69">
      <w:pPr>
        <w:jc w:val="center"/>
        <w:rPr>
          <w:b/>
          <w:sz w:val="28"/>
          <w:szCs w:val="28"/>
        </w:rPr>
      </w:pPr>
    </w:p>
    <w:p w:rsidR="005F7127" w:rsidRDefault="005F7127" w:rsidP="00723E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F7127" w:rsidRDefault="005F7127" w:rsidP="00723E69">
      <w:pPr>
        <w:jc w:val="center"/>
        <w:rPr>
          <w:b/>
          <w:sz w:val="28"/>
          <w:szCs w:val="28"/>
        </w:rPr>
      </w:pPr>
    </w:p>
    <w:p w:rsidR="005F7127" w:rsidRDefault="005F7127" w:rsidP="00723E69">
      <w:pPr>
        <w:rPr>
          <w:sz w:val="28"/>
          <w:szCs w:val="28"/>
        </w:rPr>
      </w:pPr>
      <w:r>
        <w:rPr>
          <w:sz w:val="28"/>
          <w:szCs w:val="28"/>
        </w:rPr>
        <w:t xml:space="preserve">       от 02 марта 2023 года                                                                            №  18-р</w:t>
      </w:r>
    </w:p>
    <w:p w:rsidR="005F7127" w:rsidRDefault="005F7127" w:rsidP="00723E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Октябрьский</w:t>
      </w:r>
    </w:p>
    <w:p w:rsidR="005F7127" w:rsidRDefault="005F7127" w:rsidP="0026083F">
      <w:pPr>
        <w:jc w:val="center"/>
        <w:rPr>
          <w:sz w:val="28"/>
          <w:szCs w:val="28"/>
        </w:rPr>
      </w:pPr>
    </w:p>
    <w:p w:rsidR="005F7127" w:rsidRDefault="005F7127" w:rsidP="00260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ответственным должностного</w:t>
      </w:r>
      <w:r w:rsidRPr="0026083F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а администрации Среднечелбасского сельского поселения Павловского района</w:t>
      </w:r>
    </w:p>
    <w:p w:rsidR="005F7127" w:rsidRDefault="005F7127" w:rsidP="0026083F">
      <w:pPr>
        <w:jc w:val="center"/>
        <w:rPr>
          <w:b/>
          <w:sz w:val="28"/>
          <w:szCs w:val="28"/>
        </w:rPr>
      </w:pPr>
    </w:p>
    <w:p w:rsidR="005F7127" w:rsidRDefault="005F7127" w:rsidP="00723E69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Российской Федерации от 24 июля 2002 года № 101-ФЗ «Об обороте земель сельскохозяйственного назначения»,</w:t>
      </w:r>
      <w:r w:rsidRPr="008913C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Российской Федерации от 29 декабря 2010 года № 435-ФЗ «О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назначения»</w:t>
      </w:r>
      <w:r w:rsidRPr="007A001E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6 октября 2003 года №</w:t>
      </w:r>
      <w:r w:rsidRPr="007A001E">
        <w:rPr>
          <w:sz w:val="28"/>
          <w:szCs w:val="28"/>
        </w:rPr>
        <w:t> 131-ФЗ "Об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:</w:t>
      </w:r>
    </w:p>
    <w:p w:rsidR="005F7127" w:rsidRDefault="005F7127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Уполномочить главного специалиста администрации Среднечелбасского сельского поселения Павловского района Мухина Ивана Алексеевича:</w:t>
      </w:r>
    </w:p>
    <w:p w:rsidR="005F7127" w:rsidRDefault="005F7127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заверять протоколы общего собрания участников долевой собственности и их копии;</w:t>
      </w:r>
    </w:p>
    <w:p w:rsidR="005F7127" w:rsidRDefault="005F7127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организации и проведении общего собрания;</w:t>
      </w:r>
    </w:p>
    <w:p w:rsidR="005F7127" w:rsidRDefault="005F7127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Удостоверять полномочия присутствующих на собрании лиц;</w:t>
      </w:r>
    </w:p>
    <w:p w:rsidR="005F7127" w:rsidRDefault="005F7127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председательствовать при открытии и ведении общего собрания, если мной председатель не будет избран;</w:t>
      </w:r>
    </w:p>
    <w:p w:rsidR="005F7127" w:rsidRDefault="005F7127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подписывать протокол общего собрания;</w:t>
      </w:r>
    </w:p>
    <w:p w:rsidR="005F7127" w:rsidRDefault="005F7127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обсуждении вопросов с правом совещательного голоса.</w:t>
      </w:r>
    </w:p>
    <w:p w:rsidR="005F7127" w:rsidRDefault="005F7127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администрации Среднечелбасского сельского поселения Павловского района от 09.01.2013г. № 2-р «Об уполномочении должностного лица администрации Среднечелбасского сельского поселения Павловского района» признать утратившим силу.</w:t>
      </w:r>
    </w:p>
    <w:p w:rsidR="005F7127" w:rsidRPr="0026083F" w:rsidRDefault="005F7127" w:rsidP="00453BD3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26083F">
        <w:rPr>
          <w:sz w:val="28"/>
          <w:szCs w:val="28"/>
        </w:rPr>
        <w:t xml:space="preserve">3. Контроль за исполнением настоящего </w:t>
      </w:r>
      <w:r>
        <w:rPr>
          <w:sz w:val="28"/>
          <w:szCs w:val="28"/>
        </w:rPr>
        <w:t>распоряжения оставляю за собой.</w:t>
      </w:r>
    </w:p>
    <w:p w:rsidR="005F7127" w:rsidRDefault="005F7127" w:rsidP="0026083F">
      <w:pPr>
        <w:ind w:firstLine="708"/>
        <w:jc w:val="both"/>
        <w:rPr>
          <w:sz w:val="28"/>
          <w:szCs w:val="28"/>
        </w:rPr>
      </w:pPr>
      <w:r w:rsidRPr="0026083F">
        <w:rPr>
          <w:sz w:val="28"/>
          <w:szCs w:val="28"/>
        </w:rPr>
        <w:t xml:space="preserve">4. </w:t>
      </w:r>
      <w:r>
        <w:rPr>
          <w:sz w:val="28"/>
          <w:szCs w:val="28"/>
        </w:rPr>
        <w:t>Распоряжение вступает в силу со дня его подписания.</w:t>
      </w:r>
    </w:p>
    <w:p w:rsidR="005F7127" w:rsidRDefault="005F7127" w:rsidP="0026083F">
      <w:pPr>
        <w:jc w:val="both"/>
        <w:rPr>
          <w:sz w:val="28"/>
          <w:szCs w:val="28"/>
        </w:rPr>
      </w:pPr>
    </w:p>
    <w:p w:rsidR="005F7127" w:rsidRDefault="005F7127" w:rsidP="002608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Среднечелбасского сельского</w:t>
      </w:r>
    </w:p>
    <w:p w:rsidR="005F7127" w:rsidRPr="0026083F" w:rsidRDefault="005F7127" w:rsidP="0026083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В.А. Жук</w:t>
      </w:r>
    </w:p>
    <w:sectPr w:rsidR="005F7127" w:rsidRPr="0026083F" w:rsidSect="00795A31">
      <w:pgSz w:w="11906" w:h="16838"/>
      <w:pgMar w:top="107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E59"/>
    <w:rsid w:val="0006456D"/>
    <w:rsid w:val="000A67FA"/>
    <w:rsid w:val="000F6686"/>
    <w:rsid w:val="001E3480"/>
    <w:rsid w:val="001F5E35"/>
    <w:rsid w:val="002127A4"/>
    <w:rsid w:val="0023474B"/>
    <w:rsid w:val="0026083F"/>
    <w:rsid w:val="002C01A6"/>
    <w:rsid w:val="0030632A"/>
    <w:rsid w:val="003B4101"/>
    <w:rsid w:val="003B6E59"/>
    <w:rsid w:val="003D0AE1"/>
    <w:rsid w:val="003E3F41"/>
    <w:rsid w:val="00416339"/>
    <w:rsid w:val="00453BD3"/>
    <w:rsid w:val="004D3635"/>
    <w:rsid w:val="005F7127"/>
    <w:rsid w:val="00655BB5"/>
    <w:rsid w:val="0067750E"/>
    <w:rsid w:val="006816D8"/>
    <w:rsid w:val="006A251F"/>
    <w:rsid w:val="006A300B"/>
    <w:rsid w:val="00723E69"/>
    <w:rsid w:val="00795A31"/>
    <w:rsid w:val="007A001E"/>
    <w:rsid w:val="008856DB"/>
    <w:rsid w:val="008913C1"/>
    <w:rsid w:val="00996E3F"/>
    <w:rsid w:val="00A30CAB"/>
    <w:rsid w:val="00A33F7B"/>
    <w:rsid w:val="00B50F6D"/>
    <w:rsid w:val="00C8146E"/>
    <w:rsid w:val="00CA31F2"/>
    <w:rsid w:val="00DA0819"/>
    <w:rsid w:val="00E87395"/>
    <w:rsid w:val="00ED25B6"/>
    <w:rsid w:val="00F9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083F"/>
    <w:pPr>
      <w:ind w:left="720"/>
      <w:contextualSpacing/>
    </w:pPr>
  </w:style>
  <w:style w:type="character" w:customStyle="1" w:styleId="a">
    <w:name w:val="Гипертекстовая ссылка"/>
    <w:basedOn w:val="DefaultParagraphFont"/>
    <w:uiPriority w:val="99"/>
    <w:rsid w:val="00723E69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283</Words>
  <Characters>1615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Дмитрий Каленюк</cp:lastModifiedBy>
  <cp:revision>7</cp:revision>
  <cp:lastPrinted>2023-03-09T06:29:00Z</cp:lastPrinted>
  <dcterms:created xsi:type="dcterms:W3CDTF">2022-12-22T11:52:00Z</dcterms:created>
  <dcterms:modified xsi:type="dcterms:W3CDTF">2023-03-30T06:51:00Z</dcterms:modified>
</cp:coreProperties>
</file>