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7EB" w:rsidRDefault="007837EB" w:rsidP="00EB1484">
      <w:pPr>
        <w:ind w:right="-286"/>
        <w:jc w:val="center"/>
        <w:rPr>
          <w:b/>
          <w:kern w:val="2"/>
          <w:szCs w:val="28"/>
        </w:rPr>
      </w:pPr>
    </w:p>
    <w:p w:rsidR="007837EB" w:rsidRDefault="007837EB" w:rsidP="00EB1484">
      <w:pPr>
        <w:jc w:val="center"/>
        <w:outlineLvl w:val="0"/>
        <w:rPr>
          <w:b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alt="http://www.heraldicum.ru/russia/subjects/towns/images/sredchel.gif" style="width:78pt;height:78pt;visibility:visible">
            <v:imagedata r:id="rId4" o:title=""/>
          </v:shape>
        </w:pict>
      </w:r>
    </w:p>
    <w:p w:rsidR="007837EB" w:rsidRPr="00EB1484" w:rsidRDefault="007837EB" w:rsidP="00F04F15">
      <w:pPr>
        <w:spacing w:after="0" w:line="240" w:lineRule="auto"/>
        <w:jc w:val="center"/>
        <w:outlineLvl w:val="0"/>
        <w:rPr>
          <w:b/>
          <w:szCs w:val="28"/>
        </w:rPr>
      </w:pPr>
      <w:r w:rsidRPr="00EB1484">
        <w:rPr>
          <w:b/>
          <w:szCs w:val="28"/>
        </w:rPr>
        <w:t xml:space="preserve">АДМИНИСТРАЦИЯ СРЕДНЕЧЕЛБАССКОГО </w:t>
      </w:r>
    </w:p>
    <w:p w:rsidR="007837EB" w:rsidRPr="00EB1484" w:rsidRDefault="007837EB" w:rsidP="00F04F15">
      <w:pPr>
        <w:spacing w:after="0" w:line="240" w:lineRule="auto"/>
        <w:jc w:val="center"/>
        <w:outlineLvl w:val="0"/>
        <w:rPr>
          <w:b/>
          <w:szCs w:val="28"/>
        </w:rPr>
      </w:pPr>
      <w:r w:rsidRPr="00EB1484">
        <w:rPr>
          <w:b/>
          <w:szCs w:val="28"/>
        </w:rPr>
        <w:t>СЕЛЬСКОГО ПОСЕЛЕНИЯ ПАВЛОВСКОГО РАЙОНА</w:t>
      </w:r>
    </w:p>
    <w:p w:rsidR="007837EB" w:rsidRPr="00EB1484" w:rsidRDefault="007837EB" w:rsidP="00F04F15">
      <w:pPr>
        <w:spacing w:after="0" w:line="240" w:lineRule="auto"/>
        <w:jc w:val="center"/>
        <w:rPr>
          <w:b/>
          <w:szCs w:val="28"/>
        </w:rPr>
      </w:pPr>
    </w:p>
    <w:p w:rsidR="007837EB" w:rsidRPr="00EB1484" w:rsidRDefault="007837EB" w:rsidP="00F04F15">
      <w:pPr>
        <w:spacing w:after="0" w:line="240" w:lineRule="auto"/>
        <w:jc w:val="center"/>
        <w:outlineLvl w:val="0"/>
        <w:rPr>
          <w:b/>
          <w:sz w:val="32"/>
          <w:szCs w:val="32"/>
        </w:rPr>
      </w:pPr>
      <w:r w:rsidRPr="00EB1484">
        <w:rPr>
          <w:b/>
          <w:sz w:val="32"/>
          <w:szCs w:val="32"/>
        </w:rPr>
        <w:t>ПОСТАНОВЛЕНИЕ</w:t>
      </w:r>
    </w:p>
    <w:p w:rsidR="007837EB" w:rsidRPr="00EB1484" w:rsidRDefault="007837EB" w:rsidP="00F04F15">
      <w:pPr>
        <w:spacing w:after="0" w:line="240" w:lineRule="auto"/>
        <w:ind w:firstLine="0"/>
        <w:outlineLvl w:val="0"/>
        <w:rPr>
          <w:szCs w:val="28"/>
        </w:rPr>
      </w:pPr>
      <w:r>
        <w:rPr>
          <w:szCs w:val="28"/>
        </w:rPr>
        <w:t>от  26.06.2020 года</w:t>
      </w:r>
      <w:r w:rsidRPr="00EB1484">
        <w:rPr>
          <w:szCs w:val="28"/>
        </w:rPr>
        <w:t xml:space="preserve">                                                      </w:t>
      </w:r>
      <w:r>
        <w:rPr>
          <w:szCs w:val="28"/>
        </w:rPr>
        <w:t xml:space="preserve">                       №   67</w:t>
      </w:r>
    </w:p>
    <w:p w:rsidR="007837EB" w:rsidRPr="00EB1484" w:rsidRDefault="007837EB" w:rsidP="00F04F15">
      <w:pPr>
        <w:spacing w:after="0" w:line="240" w:lineRule="auto"/>
        <w:outlineLvl w:val="0"/>
        <w:rPr>
          <w:szCs w:val="28"/>
        </w:rPr>
      </w:pPr>
      <w:r w:rsidRPr="00EB1484">
        <w:rPr>
          <w:szCs w:val="28"/>
        </w:rPr>
        <w:t xml:space="preserve">                                            поселок Октябрьский</w:t>
      </w:r>
    </w:p>
    <w:p w:rsidR="007837EB" w:rsidRPr="001F58AB" w:rsidRDefault="007837EB" w:rsidP="00EB1484">
      <w:pPr>
        <w:spacing w:after="0" w:line="240" w:lineRule="auto"/>
        <w:ind w:firstLine="0"/>
        <w:jc w:val="center"/>
        <w:rPr>
          <w:szCs w:val="28"/>
        </w:rPr>
      </w:pPr>
    </w:p>
    <w:p w:rsidR="007837EB" w:rsidRPr="00F04F15" w:rsidRDefault="007837EB" w:rsidP="00EB1484">
      <w:pPr>
        <w:spacing w:after="0" w:line="240" w:lineRule="auto"/>
        <w:ind w:firstLine="0"/>
        <w:jc w:val="center"/>
        <w:rPr>
          <w:b/>
          <w:sz w:val="24"/>
          <w:szCs w:val="24"/>
        </w:rPr>
      </w:pPr>
      <w:r w:rsidRPr="00F04F15">
        <w:rPr>
          <w:b/>
          <w:szCs w:val="28"/>
        </w:rPr>
        <w:t>Об установлении предельно допустимые значения просроченной кредиторской задолженности муниципального бюджетного учреждения</w:t>
      </w:r>
      <w:r w:rsidRPr="00F04F15">
        <w:rPr>
          <w:b/>
        </w:rPr>
        <w:t xml:space="preserve"> Среднечелбасского сельского поселения Павловского района</w:t>
      </w:r>
      <w:r w:rsidRPr="00F04F15">
        <w:rPr>
          <w:b/>
          <w:szCs w:val="28"/>
        </w:rPr>
        <w:t xml:space="preserve">, превышение которых влечет расторжение по инициативе работодателя в соответствии с Трудовым кодексом Российской Федерации трудового договора с руководителем муниципального бюджетного учреждения Среднечелбасского сельского поселения </w:t>
      </w:r>
    </w:p>
    <w:p w:rsidR="007837EB" w:rsidRPr="001F58AB" w:rsidRDefault="007837EB" w:rsidP="007D0B33">
      <w:pPr>
        <w:pStyle w:val="BodyTextIndent3"/>
        <w:spacing w:after="0"/>
        <w:ind w:left="0"/>
        <w:rPr>
          <w:b/>
          <w:sz w:val="28"/>
          <w:szCs w:val="28"/>
        </w:rPr>
      </w:pPr>
    </w:p>
    <w:p w:rsidR="007837EB" w:rsidRPr="001F58AB" w:rsidRDefault="007837EB" w:rsidP="007D0B33">
      <w:pPr>
        <w:spacing w:after="0" w:line="240" w:lineRule="auto"/>
        <w:outlineLvl w:val="0"/>
        <w:rPr>
          <w:szCs w:val="28"/>
        </w:rPr>
      </w:pPr>
      <w:r w:rsidRPr="001F58AB">
        <w:rPr>
          <w:szCs w:val="28"/>
        </w:rPr>
        <w:t xml:space="preserve">В целях совершенствования правового положения муниципальных учреждений, в соответствии с пунктом </w:t>
      </w:r>
      <w:r>
        <w:rPr>
          <w:szCs w:val="28"/>
        </w:rPr>
        <w:t xml:space="preserve">5 части </w:t>
      </w:r>
      <w:r w:rsidRPr="001F58AB">
        <w:rPr>
          <w:szCs w:val="28"/>
        </w:rPr>
        <w:t xml:space="preserve">27 статьи 30 </w:t>
      </w:r>
      <w:hyperlink r:id="rId5" w:history="1">
        <w:r w:rsidRPr="001F58AB">
          <w:rPr>
            <w:rStyle w:val="a"/>
            <w:color w:val="auto"/>
            <w:szCs w:val="28"/>
          </w:rPr>
          <w:t>Федерального закон</w:t>
        </w:r>
      </w:hyperlink>
      <w:r w:rsidRPr="001F58AB">
        <w:rPr>
          <w:szCs w:val="28"/>
        </w:rPr>
        <w:t>а от 8 мая 2010 года № 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</w:t>
      </w:r>
      <w:r>
        <w:rPr>
          <w:szCs w:val="28"/>
        </w:rPr>
        <w:t xml:space="preserve">еждений», руководствуясь Уставом Среднечелбасского сельского поселения </w:t>
      </w:r>
      <w:r w:rsidRPr="001F58AB">
        <w:rPr>
          <w:b/>
          <w:szCs w:val="28"/>
        </w:rPr>
        <w:t>постановля</w:t>
      </w:r>
      <w:r>
        <w:rPr>
          <w:b/>
          <w:szCs w:val="28"/>
        </w:rPr>
        <w:t>ю</w:t>
      </w:r>
      <w:r w:rsidRPr="001F58AB">
        <w:rPr>
          <w:szCs w:val="28"/>
        </w:rPr>
        <w:t>:</w:t>
      </w:r>
    </w:p>
    <w:p w:rsidR="007837EB" w:rsidRPr="001F58AB" w:rsidRDefault="007837EB" w:rsidP="007D0B33">
      <w:pPr>
        <w:spacing w:after="0" w:line="240" w:lineRule="auto"/>
        <w:ind w:firstLine="720"/>
        <w:rPr>
          <w:szCs w:val="28"/>
        </w:rPr>
      </w:pPr>
    </w:p>
    <w:p w:rsidR="007837EB" w:rsidRPr="001F58AB" w:rsidRDefault="007837EB" w:rsidP="007D0B33">
      <w:pPr>
        <w:pStyle w:val="wP5"/>
        <w:spacing w:after="0" w:line="240" w:lineRule="auto"/>
        <w:ind w:firstLine="709"/>
        <w:jc w:val="both"/>
      </w:pPr>
      <w:r w:rsidRPr="001F58AB">
        <w:t>1. Установить предельно допустимые значения просроченной кредиторской задолженности муниципального бюджетного учреждения, превышение которых влечет расторжение по инициативе работодателя в соответствии с Трудовым кодексом Российской Федерации трудового договора с руководителем муниципального бюджетног</w:t>
      </w:r>
      <w:r>
        <w:t>о учреждения Среднечелбасское сельское поселение Павловского района</w:t>
      </w:r>
      <w:r w:rsidRPr="001F58AB">
        <w:t>:</w:t>
      </w:r>
    </w:p>
    <w:p w:rsidR="007837EB" w:rsidRPr="001F58AB" w:rsidRDefault="007837EB" w:rsidP="007D0B33">
      <w:pPr>
        <w:pStyle w:val="wP5"/>
        <w:spacing w:after="0" w:line="240" w:lineRule="auto"/>
        <w:ind w:firstLine="709"/>
        <w:jc w:val="both"/>
        <w:rPr>
          <w:rStyle w:val="wT1"/>
        </w:rPr>
      </w:pPr>
      <w:r w:rsidRPr="001F58AB">
        <w:rPr>
          <w:rStyle w:val="wT1"/>
        </w:rPr>
        <w:t xml:space="preserve">- </w:t>
      </w:r>
      <w:r w:rsidRPr="001F58AB">
        <w:rPr>
          <w:rStyle w:val="wT9"/>
        </w:rPr>
        <w:t xml:space="preserve">по начисленным выплатам по оплате труда  перед работниками (сотрудниками) бюджетного учреждения (за исключением депонированных сумм) - </w:t>
      </w:r>
      <w:r w:rsidRPr="001F58AB">
        <w:rPr>
          <w:rStyle w:val="wT1"/>
        </w:rPr>
        <w:t>2 (два) календарных месяца подряд;</w:t>
      </w:r>
    </w:p>
    <w:p w:rsidR="007837EB" w:rsidRPr="001F58AB" w:rsidRDefault="007837EB" w:rsidP="007D0B33">
      <w:pPr>
        <w:pStyle w:val="wP5"/>
        <w:spacing w:after="0" w:line="240" w:lineRule="auto"/>
        <w:ind w:firstLine="709"/>
        <w:jc w:val="both"/>
        <w:rPr>
          <w:rStyle w:val="wT9"/>
        </w:rPr>
      </w:pPr>
      <w:r w:rsidRPr="001F58AB">
        <w:rPr>
          <w:rStyle w:val="wT9"/>
        </w:rPr>
        <w:t>- по оплате налогов, сборов, взносов и иных обязательных платежей, уплачиваемых в бюджеты бюджетной системы Российской Федерации, в том числе штрафов, пеней и иных санкций за неисполнение или ненадлежащее исполнение обязанности по уплате налогов, сборов, взносов и иных обязательных платежей в соответствующий бюджет бюджетной системы Российской Федерации, административных штрафов и штрафов, установленных уголовным законодательством - 3 (три)  календарных месяца подряд;</w:t>
      </w:r>
    </w:p>
    <w:p w:rsidR="007837EB" w:rsidRPr="001F58AB" w:rsidRDefault="007837EB" w:rsidP="007D0B33">
      <w:pPr>
        <w:pStyle w:val="wP5"/>
        <w:spacing w:after="0" w:line="240" w:lineRule="auto"/>
        <w:ind w:firstLine="709"/>
        <w:jc w:val="both"/>
        <w:rPr>
          <w:rStyle w:val="wT9"/>
        </w:rPr>
      </w:pPr>
      <w:r w:rsidRPr="001F58AB">
        <w:rPr>
          <w:rStyle w:val="wT9"/>
        </w:rPr>
        <w:t xml:space="preserve">- превышение кредиторской задолженности </w:t>
      </w:r>
      <w:r w:rsidRPr="001F58AB">
        <w:rPr>
          <w:rStyle w:val="wT1"/>
        </w:rPr>
        <w:t>над активами баланса</w:t>
      </w:r>
      <w:r w:rsidRPr="001F58AB">
        <w:rPr>
          <w:rStyle w:val="wT13"/>
        </w:rPr>
        <w:t xml:space="preserve"> бюджетного учреждения</w:t>
      </w:r>
      <w:r w:rsidRPr="001F58AB">
        <w:rPr>
          <w:rStyle w:val="wT9"/>
        </w:rPr>
        <w:t xml:space="preserve"> за исключением  балансовой стоимости особо ценного движимого имущества, недвижимого имущества, а также имущества, находящегося под обременением (в залоге), в течение 3 (трех) календарных месяцев подряд.</w:t>
      </w:r>
    </w:p>
    <w:p w:rsidR="007837EB" w:rsidRPr="001F58AB" w:rsidRDefault="007837EB" w:rsidP="007D0B33">
      <w:pPr>
        <w:spacing w:after="0" w:line="240" w:lineRule="auto"/>
        <w:outlineLvl w:val="0"/>
        <w:rPr>
          <w:szCs w:val="28"/>
        </w:rPr>
      </w:pPr>
      <w:r w:rsidRPr="001F58AB">
        <w:rPr>
          <w:szCs w:val="28"/>
        </w:rPr>
        <w:t>2. Признать утратившим силу постановление администрации (наименование муниципального образования) (указываются реквизиты ранее принятого муниципального правового акта, регулирующего данные правоотношения).</w:t>
      </w:r>
    </w:p>
    <w:p w:rsidR="007837EB" w:rsidRPr="00A829E6" w:rsidRDefault="007837EB" w:rsidP="00800BF8">
      <w:pPr>
        <w:shd w:val="clear" w:color="auto" w:fill="FFFFFF"/>
        <w:spacing w:after="0" w:line="240" w:lineRule="auto"/>
        <w:ind w:right="28"/>
        <w:rPr>
          <w:szCs w:val="28"/>
        </w:rPr>
      </w:pPr>
      <w:r>
        <w:rPr>
          <w:szCs w:val="28"/>
        </w:rPr>
        <w:t>3</w:t>
      </w:r>
      <w:r w:rsidRPr="00A829E6">
        <w:rPr>
          <w:szCs w:val="28"/>
        </w:rPr>
        <w:t>. Настоящее постановление обнародовать путем размещения на официальном сайте администрации</w:t>
      </w:r>
      <w:r>
        <w:rPr>
          <w:szCs w:val="28"/>
        </w:rPr>
        <w:t xml:space="preserve"> Среднечелбасского сельского поселения Павловского района</w:t>
      </w:r>
      <w:r w:rsidRPr="00A829E6">
        <w:rPr>
          <w:szCs w:val="28"/>
        </w:rPr>
        <w:t xml:space="preserve"> и на информационных стендах, расположенных на террит</w:t>
      </w:r>
      <w:r>
        <w:rPr>
          <w:szCs w:val="28"/>
        </w:rPr>
        <w:t>ории муниципального образования Среднечелбасского сельского поселения</w:t>
      </w:r>
      <w:r w:rsidRPr="003D5111">
        <w:rPr>
          <w:kern w:val="2"/>
          <w:szCs w:val="28"/>
        </w:rPr>
        <w:t>,</w:t>
      </w:r>
      <w:r>
        <w:rPr>
          <w:kern w:val="2"/>
          <w:szCs w:val="28"/>
        </w:rPr>
        <w:t xml:space="preserve"> </w:t>
      </w:r>
      <w:r w:rsidRPr="00A829E6">
        <w:rPr>
          <w:szCs w:val="28"/>
        </w:rPr>
        <w:t>в специально установленных местах.</w:t>
      </w:r>
    </w:p>
    <w:p w:rsidR="007837EB" w:rsidRPr="003C5322" w:rsidRDefault="007837EB" w:rsidP="00800BF8">
      <w:pPr>
        <w:suppressAutoHyphens/>
        <w:spacing w:after="0" w:line="240" w:lineRule="auto"/>
        <w:ind w:right="28" w:firstLine="851"/>
        <w:rPr>
          <w:szCs w:val="28"/>
        </w:rPr>
      </w:pPr>
      <w:r>
        <w:rPr>
          <w:szCs w:val="28"/>
        </w:rPr>
        <w:t>4</w:t>
      </w:r>
      <w:r w:rsidRPr="003C5322">
        <w:rPr>
          <w:szCs w:val="28"/>
        </w:rPr>
        <w:t xml:space="preserve">. Настоящее постановление вступает в силу со дня его официального </w:t>
      </w:r>
      <w:r>
        <w:rPr>
          <w:szCs w:val="28"/>
        </w:rPr>
        <w:t>опубликования (</w:t>
      </w:r>
      <w:r w:rsidRPr="003C5322">
        <w:rPr>
          <w:szCs w:val="28"/>
        </w:rPr>
        <w:t>обнародования</w:t>
      </w:r>
      <w:r>
        <w:rPr>
          <w:szCs w:val="28"/>
        </w:rPr>
        <w:t>)</w:t>
      </w:r>
      <w:r w:rsidRPr="003C5322">
        <w:rPr>
          <w:szCs w:val="28"/>
        </w:rPr>
        <w:t>.</w:t>
      </w:r>
    </w:p>
    <w:p w:rsidR="007837EB" w:rsidRDefault="007837EB" w:rsidP="00800BF8">
      <w:pPr>
        <w:autoSpaceDE w:val="0"/>
        <w:autoSpaceDN w:val="0"/>
        <w:adjustRightInd w:val="0"/>
        <w:ind w:right="4250"/>
        <w:rPr>
          <w:szCs w:val="28"/>
        </w:rPr>
      </w:pPr>
    </w:p>
    <w:p w:rsidR="007837EB" w:rsidRDefault="007837EB" w:rsidP="00EB1484">
      <w:pPr>
        <w:autoSpaceDE w:val="0"/>
        <w:autoSpaceDN w:val="0"/>
        <w:adjustRightInd w:val="0"/>
        <w:spacing w:after="0" w:line="240" w:lineRule="auto"/>
        <w:ind w:firstLine="0"/>
        <w:rPr>
          <w:szCs w:val="28"/>
        </w:rPr>
      </w:pPr>
      <w:bookmarkStart w:id="0" w:name="_GoBack"/>
      <w:bookmarkEnd w:id="0"/>
      <w:r>
        <w:rPr>
          <w:szCs w:val="28"/>
        </w:rPr>
        <w:t xml:space="preserve">Глава Среднечелбасского сельского </w:t>
      </w:r>
    </w:p>
    <w:p w:rsidR="007837EB" w:rsidRPr="00055C23" w:rsidRDefault="007837EB" w:rsidP="00EB1484">
      <w:pPr>
        <w:autoSpaceDE w:val="0"/>
        <w:autoSpaceDN w:val="0"/>
        <w:adjustRightInd w:val="0"/>
        <w:spacing w:after="0" w:line="240" w:lineRule="auto"/>
        <w:ind w:firstLine="0"/>
        <w:rPr>
          <w:szCs w:val="28"/>
        </w:rPr>
      </w:pPr>
      <w:r>
        <w:rPr>
          <w:szCs w:val="28"/>
        </w:rPr>
        <w:t>поселения Павловского района                                                                     В.А.Жук</w:t>
      </w:r>
    </w:p>
    <w:p w:rsidR="007837EB" w:rsidRPr="001F58AB" w:rsidRDefault="007837EB" w:rsidP="00EB1484">
      <w:pPr>
        <w:spacing w:after="0" w:line="240" w:lineRule="auto"/>
        <w:ind w:firstLine="0"/>
        <w:jc w:val="left"/>
        <w:outlineLvl w:val="0"/>
        <w:rPr>
          <w:bCs/>
          <w:iCs/>
          <w:szCs w:val="28"/>
        </w:rPr>
      </w:pPr>
    </w:p>
    <w:p w:rsidR="007837EB" w:rsidRPr="001F58AB" w:rsidRDefault="007837EB">
      <w:pPr>
        <w:rPr>
          <w:szCs w:val="28"/>
        </w:rPr>
      </w:pPr>
    </w:p>
    <w:sectPr w:rsidR="007837EB" w:rsidRPr="001F58AB" w:rsidSect="00A81B09">
      <w:pgSz w:w="11906" w:h="16838"/>
      <w:pgMar w:top="540" w:right="68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66835"/>
    <w:rsid w:val="00055C23"/>
    <w:rsid w:val="00093396"/>
    <w:rsid w:val="000C0A4A"/>
    <w:rsid w:val="001F58AB"/>
    <w:rsid w:val="003231D4"/>
    <w:rsid w:val="00357401"/>
    <w:rsid w:val="00366835"/>
    <w:rsid w:val="003C5322"/>
    <w:rsid w:val="003D5111"/>
    <w:rsid w:val="004401D4"/>
    <w:rsid w:val="004E38D6"/>
    <w:rsid w:val="00503FA8"/>
    <w:rsid w:val="00522903"/>
    <w:rsid w:val="005243BD"/>
    <w:rsid w:val="00707704"/>
    <w:rsid w:val="007837EB"/>
    <w:rsid w:val="007D0B33"/>
    <w:rsid w:val="00800BF8"/>
    <w:rsid w:val="008B26D4"/>
    <w:rsid w:val="00A3060D"/>
    <w:rsid w:val="00A727D4"/>
    <w:rsid w:val="00A81B09"/>
    <w:rsid w:val="00A829E6"/>
    <w:rsid w:val="00D06B96"/>
    <w:rsid w:val="00E430A5"/>
    <w:rsid w:val="00EB1484"/>
    <w:rsid w:val="00EF1067"/>
    <w:rsid w:val="00F04F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0B33"/>
    <w:pPr>
      <w:spacing w:after="200" w:line="276" w:lineRule="auto"/>
      <w:ind w:firstLine="709"/>
      <w:jc w:val="both"/>
    </w:pPr>
    <w:rPr>
      <w:sz w:val="28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Title">
    <w:name w:val="ConsTitle"/>
    <w:uiPriority w:val="99"/>
    <w:rsid w:val="007D0B33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BodyTextIndent3">
    <w:name w:val="Body Text Indent 3"/>
    <w:basedOn w:val="Normal"/>
    <w:link w:val="BodyTextIndent3Char"/>
    <w:uiPriority w:val="99"/>
    <w:rsid w:val="007D0B33"/>
    <w:pPr>
      <w:spacing w:after="120" w:line="240" w:lineRule="auto"/>
      <w:ind w:left="283" w:firstLine="0"/>
      <w:jc w:val="left"/>
    </w:pPr>
    <w:rPr>
      <w:rFonts w:eastAsia="Times New Roman"/>
      <w:sz w:val="16"/>
      <w:szCs w:val="16"/>
      <w:lang w:eastAsia="ru-RU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7D0B33"/>
    <w:rPr>
      <w:rFonts w:eastAsia="Times New Roman" w:cs="Times New Roman"/>
      <w:sz w:val="16"/>
      <w:szCs w:val="16"/>
      <w:lang w:eastAsia="ru-RU"/>
    </w:rPr>
  </w:style>
  <w:style w:type="character" w:customStyle="1" w:styleId="a">
    <w:name w:val="Гипертекстовая ссылка"/>
    <w:basedOn w:val="DefaultParagraphFont"/>
    <w:uiPriority w:val="99"/>
    <w:rsid w:val="007D0B33"/>
    <w:rPr>
      <w:rFonts w:cs="Times New Roman"/>
      <w:color w:val="008000"/>
    </w:rPr>
  </w:style>
  <w:style w:type="paragraph" w:customStyle="1" w:styleId="wP5">
    <w:name w:val="wP5"/>
    <w:basedOn w:val="Normal"/>
    <w:uiPriority w:val="99"/>
    <w:rsid w:val="007D0B33"/>
    <w:pPr>
      <w:widowControl w:val="0"/>
      <w:suppressAutoHyphens/>
      <w:spacing w:after="280" w:line="100" w:lineRule="atLeast"/>
      <w:ind w:firstLine="570"/>
      <w:jc w:val="left"/>
    </w:pPr>
    <w:rPr>
      <w:rFonts w:eastAsia="Times New Roman"/>
      <w:kern w:val="1"/>
      <w:szCs w:val="28"/>
      <w:lang w:eastAsia="ar-SA"/>
    </w:rPr>
  </w:style>
  <w:style w:type="character" w:customStyle="1" w:styleId="wT1">
    <w:name w:val="wT1"/>
    <w:uiPriority w:val="99"/>
    <w:rsid w:val="007D0B33"/>
  </w:style>
  <w:style w:type="character" w:customStyle="1" w:styleId="wT9">
    <w:name w:val="wT9"/>
    <w:uiPriority w:val="99"/>
    <w:rsid w:val="007D0B33"/>
  </w:style>
  <w:style w:type="character" w:customStyle="1" w:styleId="wT13">
    <w:name w:val="wT13"/>
    <w:uiPriority w:val="99"/>
    <w:rsid w:val="007D0B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3521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12075589.310132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26</TotalTime>
  <Pages>2</Pages>
  <Words>474</Words>
  <Characters>2706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prokuratura</dc:creator>
  <cp:keywords/>
  <dc:description/>
  <cp:lastModifiedBy>Дмитрий Каленюк</cp:lastModifiedBy>
  <cp:revision>9</cp:revision>
  <cp:lastPrinted>2020-06-30T05:29:00Z</cp:lastPrinted>
  <dcterms:created xsi:type="dcterms:W3CDTF">2020-06-03T15:39:00Z</dcterms:created>
  <dcterms:modified xsi:type="dcterms:W3CDTF">2021-07-26T11:25:00Z</dcterms:modified>
</cp:coreProperties>
</file>